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A2" w:rsidRDefault="004124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57252" cy="795452"/>
            <wp:effectExtent l="0" t="0" r="0" b="508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82" cy="82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6A2" w:rsidRDefault="0041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Термы и </w:t>
      </w:r>
      <w:r w:rsidR="008C2CE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СПА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«Высокий» </w:t>
      </w:r>
    </w:p>
    <w:p w:rsidR="003676A2" w:rsidRDefault="004124E5" w:rsidP="00AB6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Прайс на услуги от </w:t>
      </w:r>
      <w:r w:rsidR="00AB64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.0</w:t>
      </w:r>
      <w:r w:rsidR="00AB64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.202</w:t>
      </w:r>
      <w:r w:rsidR="00AB64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г.</w:t>
      </w:r>
    </w:p>
    <w:tbl>
      <w:tblPr>
        <w:tblW w:w="11355" w:type="dxa"/>
        <w:tblInd w:w="-529" w:type="dxa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1355"/>
      </w:tblGrid>
      <w:tr w:rsidR="003676A2" w:rsidTr="005C4820">
        <w:trPr>
          <w:trHeight w:val="601"/>
        </w:trPr>
        <w:tc>
          <w:tcPr>
            <w:tcW w:w="11355" w:type="dxa"/>
            <w:tcBorders>
              <w:left w:val="single" w:sz="4" w:space="0" w:color="E6E6E6"/>
              <w:bottom w:val="single" w:sz="4" w:space="0" w:color="E6E6E6"/>
              <w:right w:val="single" w:sz="4" w:space="0" w:color="E6E6E6"/>
            </w:tcBorders>
          </w:tcPr>
          <w:p w:rsidR="003676A2" w:rsidRPr="00B63BFA" w:rsidRDefault="004124E5">
            <w:pPr>
              <w:spacing w:before="26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Входной билет</w:t>
            </w:r>
          </w:p>
        </w:tc>
      </w:tr>
      <w:tr w:rsidR="003676A2" w:rsidRPr="00985BB6" w:rsidTr="00B63BFA">
        <w:trPr>
          <w:trHeight w:val="6652"/>
        </w:trPr>
        <w:tc>
          <w:tcPr>
            <w:tcW w:w="11355" w:type="dxa"/>
            <w:tcBorders>
              <w:top w:val="single" w:sz="4" w:space="0" w:color="DDDDDD"/>
              <w:left w:val="single" w:sz="4" w:space="0" w:color="E6E6E6"/>
              <w:bottom w:val="single" w:sz="4" w:space="0" w:color="E6E6E6"/>
              <w:right w:val="single" w:sz="4" w:space="0" w:color="E6E6E6"/>
            </w:tcBorders>
          </w:tcPr>
          <w:p w:rsidR="003676A2" w:rsidRPr="00985BB6" w:rsidRDefault="004124E5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55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БУДНИ</w:t>
            </w:r>
          </w:p>
          <w:p w:rsidR="003676A2" w:rsidRPr="00985BB6" w:rsidRDefault="003676A2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b"/>
              <w:tblW w:w="10348" w:type="dxa"/>
              <w:tblInd w:w="808" w:type="dxa"/>
              <w:tblLook w:val="04A0" w:firstRow="1" w:lastRow="0" w:firstColumn="1" w:lastColumn="0" w:noHBand="0" w:noVBand="1"/>
            </w:tblPr>
            <w:tblGrid>
              <w:gridCol w:w="2934"/>
              <w:gridCol w:w="1134"/>
              <w:gridCol w:w="1134"/>
              <w:gridCol w:w="1276"/>
              <w:gridCol w:w="1276"/>
              <w:gridCol w:w="1417"/>
              <w:gridCol w:w="1177"/>
            </w:tblGrid>
            <w:tr w:rsidR="003676A2" w:rsidRPr="00985BB6" w:rsidTr="007B667C">
              <w:trPr>
                <w:trHeight w:val="751"/>
              </w:trPr>
              <w:tc>
                <w:tcPr>
                  <w:tcW w:w="2934" w:type="dxa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Часы</w:t>
                  </w:r>
                </w:p>
                <w:p w:rsidR="003676A2" w:rsidRPr="00985BB6" w:rsidRDefault="003676A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676A2" w:rsidRPr="00985BB6" w:rsidRDefault="004124E5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Категория граждан</w:t>
                  </w:r>
                </w:p>
              </w:tc>
              <w:tc>
                <w:tcPr>
                  <w:tcW w:w="1134" w:type="dxa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час</w:t>
                  </w:r>
                </w:p>
                <w:p w:rsidR="003676A2" w:rsidRPr="00985BB6" w:rsidRDefault="003676A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676A2" w:rsidRPr="00985BB6" w:rsidRDefault="003676A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2часа</w:t>
                  </w:r>
                </w:p>
              </w:tc>
              <w:tc>
                <w:tcPr>
                  <w:tcW w:w="1276" w:type="dxa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часа</w:t>
                  </w:r>
                </w:p>
              </w:tc>
              <w:tc>
                <w:tcPr>
                  <w:tcW w:w="1276" w:type="dxa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часа</w:t>
                  </w:r>
                </w:p>
              </w:tc>
              <w:tc>
                <w:tcPr>
                  <w:tcW w:w="1417" w:type="dxa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часов</w:t>
                  </w:r>
                </w:p>
              </w:tc>
              <w:tc>
                <w:tcPr>
                  <w:tcW w:w="1177" w:type="dxa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часов</w:t>
                  </w:r>
                </w:p>
              </w:tc>
            </w:tr>
            <w:tr w:rsidR="003676A2" w:rsidRPr="00985BB6" w:rsidTr="007B667C">
              <w:tc>
                <w:tcPr>
                  <w:tcW w:w="2934" w:type="dxa"/>
                </w:tcPr>
                <w:p w:rsidR="003676A2" w:rsidRPr="00985BB6" w:rsidRDefault="003676A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Взрослые</w:t>
                  </w:r>
                </w:p>
                <w:p w:rsidR="003676A2" w:rsidRPr="00985BB6" w:rsidRDefault="003676A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1417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177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</w:tr>
            <w:tr w:rsidR="003676A2" w:rsidRPr="00985BB6" w:rsidTr="007B667C">
              <w:trPr>
                <w:trHeight w:val="831"/>
              </w:trPr>
              <w:tc>
                <w:tcPr>
                  <w:tcW w:w="2934" w:type="dxa"/>
                </w:tcPr>
                <w:p w:rsidR="003676A2" w:rsidRPr="00985BB6" w:rsidRDefault="003676A2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676A2" w:rsidRPr="00985BB6" w:rsidRDefault="004124E5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Дети </w:t>
                  </w:r>
                  <w:r w:rsidR="005E6561"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 4 до</w:t>
                  </w: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12 лет.</w:t>
                  </w:r>
                </w:p>
                <w:p w:rsidR="003676A2" w:rsidRPr="00985BB6" w:rsidRDefault="005E6561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Ветераны, Пенсионеры,</w:t>
                  </w:r>
                </w:p>
                <w:p w:rsidR="003676A2" w:rsidRPr="00985BB6" w:rsidRDefault="004124E5" w:rsidP="003A3583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Многодетные семьи.</w:t>
                  </w:r>
                </w:p>
              </w:tc>
              <w:tc>
                <w:tcPr>
                  <w:tcW w:w="1134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417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77" w:type="dxa"/>
                  <w:vAlign w:val="center"/>
                </w:tcPr>
                <w:p w:rsidR="003676A2" w:rsidRPr="00985BB6" w:rsidRDefault="004124E5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</w:tr>
          </w:tbl>
          <w:p w:rsidR="003676A2" w:rsidRPr="00985BB6" w:rsidRDefault="003676A2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76A2" w:rsidRPr="00985BB6" w:rsidRDefault="004124E5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55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ВЫХОДНЫЕ (СУББОТА, ВОСКРЕСЕНЬЕ, ПРАЗДНИКИ)</w:t>
            </w:r>
          </w:p>
          <w:p w:rsidR="003676A2" w:rsidRPr="00985BB6" w:rsidRDefault="003676A2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b"/>
              <w:tblW w:w="10348" w:type="dxa"/>
              <w:tblInd w:w="808" w:type="dxa"/>
              <w:tblLook w:val="04A0" w:firstRow="1" w:lastRow="0" w:firstColumn="1" w:lastColumn="0" w:noHBand="0" w:noVBand="1"/>
            </w:tblPr>
            <w:tblGrid>
              <w:gridCol w:w="2980"/>
              <w:gridCol w:w="1098"/>
              <w:gridCol w:w="1197"/>
              <w:gridCol w:w="1257"/>
              <w:gridCol w:w="1258"/>
              <w:gridCol w:w="1279"/>
              <w:gridCol w:w="1279"/>
            </w:tblGrid>
            <w:tr w:rsidR="007B667C" w:rsidRPr="00985BB6" w:rsidTr="007B667C">
              <w:tc>
                <w:tcPr>
                  <w:tcW w:w="2980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Часы</w:t>
                  </w:r>
                </w:p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B667C" w:rsidRPr="00985BB6" w:rsidRDefault="007B667C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Категория граждан</w:t>
                  </w:r>
                </w:p>
              </w:tc>
              <w:tc>
                <w:tcPr>
                  <w:tcW w:w="1098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час</w:t>
                  </w:r>
                </w:p>
              </w:tc>
              <w:tc>
                <w:tcPr>
                  <w:tcW w:w="1197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2часа</w:t>
                  </w:r>
                </w:p>
              </w:tc>
              <w:tc>
                <w:tcPr>
                  <w:tcW w:w="1257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часа</w:t>
                  </w:r>
                </w:p>
              </w:tc>
              <w:tc>
                <w:tcPr>
                  <w:tcW w:w="1258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часа</w:t>
                  </w:r>
                </w:p>
              </w:tc>
              <w:tc>
                <w:tcPr>
                  <w:tcW w:w="1279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часов</w:t>
                  </w:r>
                </w:p>
              </w:tc>
              <w:tc>
                <w:tcPr>
                  <w:tcW w:w="1279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часов</w:t>
                  </w:r>
                </w:p>
              </w:tc>
            </w:tr>
            <w:tr w:rsidR="007B667C" w:rsidRPr="00985BB6" w:rsidTr="007B667C">
              <w:trPr>
                <w:trHeight w:val="523"/>
              </w:trPr>
              <w:tc>
                <w:tcPr>
                  <w:tcW w:w="2980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Взрослые</w:t>
                  </w:r>
                </w:p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97" w:type="dxa"/>
                  <w:vAlign w:val="center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57" w:type="dxa"/>
                  <w:vAlign w:val="center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258" w:type="dxa"/>
                  <w:vAlign w:val="center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1279" w:type="dxa"/>
                  <w:vAlign w:val="center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1500</w:t>
                  </w:r>
                </w:p>
              </w:tc>
              <w:tc>
                <w:tcPr>
                  <w:tcW w:w="1279" w:type="dxa"/>
                  <w:vAlign w:val="center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1700</w:t>
                  </w:r>
                </w:p>
              </w:tc>
            </w:tr>
            <w:tr w:rsidR="007B667C" w:rsidRPr="00985BB6" w:rsidTr="005C4820">
              <w:trPr>
                <w:trHeight w:val="250"/>
              </w:trPr>
              <w:tc>
                <w:tcPr>
                  <w:tcW w:w="2980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B667C" w:rsidRPr="00985BB6" w:rsidRDefault="007B667C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Дети </w:t>
                  </w:r>
                  <w:r w:rsidR="005E6561"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от 4 до</w:t>
                  </w: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12 лет.</w:t>
                  </w:r>
                </w:p>
                <w:p w:rsidR="007B667C" w:rsidRPr="00985BB6" w:rsidRDefault="005E6561">
                  <w:pPr>
                    <w:spacing w:after="0" w:line="192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Ветераны, Пенсионеры,</w:t>
                  </w:r>
                  <w:r w:rsidR="007B667C"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Многодетные семьи.</w:t>
                  </w:r>
                </w:p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8" w:type="dxa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197" w:type="dxa"/>
                  <w:vAlign w:val="center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57" w:type="dxa"/>
                  <w:vAlign w:val="center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1258" w:type="dxa"/>
                  <w:vAlign w:val="center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9" w:type="dxa"/>
                  <w:vAlign w:val="center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279" w:type="dxa"/>
                  <w:vAlign w:val="center"/>
                </w:tcPr>
                <w:p w:rsidR="007B667C" w:rsidRPr="00985BB6" w:rsidRDefault="007B667C">
                  <w:pPr>
                    <w:spacing w:after="0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5B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</w:tr>
          </w:tbl>
          <w:p w:rsidR="00B63BFA" w:rsidRPr="00985BB6" w:rsidRDefault="00755752" w:rsidP="00755752">
            <w:pPr>
              <w:spacing w:after="0" w:line="192" w:lineRule="atLeast"/>
              <w:rPr>
                <w:rFonts w:ascii="Bahnschrift" w:eastAsia="Times New Roman" w:hAnsi="Bahnschrift" w:cs="Times New Roman"/>
                <w:color w:val="000000" w:themeColor="text1"/>
                <w:sz w:val="32"/>
                <w:szCs w:val="32"/>
                <w:u w:val="single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         </w:t>
            </w:r>
            <w:r w:rsidR="00B63BFA" w:rsidRPr="00985BB6">
              <w:rPr>
                <w:rFonts w:ascii="Bahnschrift" w:eastAsia="Times New Roman" w:hAnsi="Bahnschrift" w:cs="Times New Roman"/>
                <w:b/>
                <w:color w:val="FF0000"/>
                <w:sz w:val="36"/>
                <w:szCs w:val="36"/>
                <w:u w:val="single"/>
                <w:shd w:val="clear" w:color="auto" w:fill="FFFFFF" w:themeFill="background1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Обязательно наличие личного полотенца и сменной обуви</w:t>
            </w:r>
          </w:p>
        </w:tc>
      </w:tr>
    </w:tbl>
    <w:p w:rsidR="005F3B2A" w:rsidRDefault="00E06BE6" w:rsidP="005F3B2A">
      <w:pPr>
        <w:spacing w:after="0" w:line="256" w:lineRule="atLeast"/>
        <w:ind w:right="-3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Дополнительное время оплачивается по прайсу одного часа </w:t>
      </w:r>
      <w:r w:rsidR="005F3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«</w:t>
      </w:r>
      <w:r w:rsidR="005F3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Пещера»</w:t>
      </w:r>
    </w:p>
    <w:p w:rsidR="005F3B2A" w:rsidRDefault="005F3B2A" w:rsidP="005F3B2A">
      <w:pPr>
        <w:spacing w:after="0" w:line="256" w:lineRule="atLeast"/>
        <w:ind w:right="-32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Отдельная гостевая зона на 15 гостей с комнатой отдыха, сауной, душевой и санузлом,                       выход в общий бассейн и возможность посещения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хамам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b"/>
        <w:tblW w:w="10369" w:type="dxa"/>
        <w:tblInd w:w="808" w:type="dxa"/>
        <w:tblLook w:val="04A0" w:firstRow="1" w:lastRow="0" w:firstColumn="1" w:lastColumn="0" w:noHBand="0" w:noVBand="1"/>
      </w:tblPr>
      <w:tblGrid>
        <w:gridCol w:w="7528"/>
        <w:gridCol w:w="2841"/>
      </w:tblGrid>
      <w:tr w:rsidR="003C69D1" w:rsidTr="00CE1783">
        <w:trPr>
          <w:trHeight w:val="3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D1" w:rsidRPr="00A83EE4" w:rsidRDefault="003C69D1" w:rsidP="003C69D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Часы</w:t>
            </w:r>
          </w:p>
          <w:p w:rsidR="003C69D1" w:rsidRPr="00A83EE4" w:rsidRDefault="003C69D1" w:rsidP="003C69D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9D1" w:rsidRPr="00A83EE4" w:rsidRDefault="003C69D1" w:rsidP="003C69D1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2часа</w:t>
            </w:r>
          </w:p>
        </w:tc>
      </w:tr>
      <w:tr w:rsidR="00A83EE4" w:rsidTr="00CE1783">
        <w:trPr>
          <w:trHeight w:val="93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E4" w:rsidRPr="00A83EE4" w:rsidRDefault="00A83EE4" w:rsidP="00A83EE4">
            <w:pPr>
              <w:spacing w:after="0" w:line="256" w:lineRule="atLeast"/>
              <w:ind w:right="-3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Пятница, суббота и праздничные дни       с 09:00 до 23:00</w:t>
            </w:r>
          </w:p>
          <w:p w:rsidR="00A83EE4" w:rsidRPr="00A83EE4" w:rsidRDefault="00A83EE4" w:rsidP="00A83EE4">
            <w:pPr>
              <w:spacing w:after="0" w:line="256" w:lineRule="atLeast"/>
              <w:ind w:right="-3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Воскресенье                                                     с 09:00 до 19:00</w:t>
            </w:r>
          </w:p>
          <w:p w:rsidR="00A83EE4" w:rsidRPr="00A83EE4" w:rsidRDefault="00A83EE4" w:rsidP="00A83EE4">
            <w:pPr>
              <w:spacing w:after="0" w:line="256" w:lineRule="atLeast"/>
              <w:ind w:right="-3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другие дни                                                    с 10:00 до 21:00</w:t>
            </w:r>
          </w:p>
          <w:p w:rsidR="00A83EE4" w:rsidRPr="00A83EE4" w:rsidRDefault="00A83EE4" w:rsidP="00A83EE4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EE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оплата за каждого гостя более 15, 500 руб./час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E4" w:rsidRPr="00A83EE4" w:rsidRDefault="00A83EE4" w:rsidP="00A83EE4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3E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12000</w:t>
            </w:r>
          </w:p>
        </w:tc>
      </w:tr>
      <w:tr w:rsidR="00A83EE4" w:rsidTr="00D61C63">
        <w:trPr>
          <w:trHeight w:val="72"/>
        </w:trPr>
        <w:tc>
          <w:tcPr>
            <w:tcW w:w="10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EE4" w:rsidRPr="005E6561" w:rsidRDefault="00A83EE4" w:rsidP="00A83EE4">
            <w:pPr>
              <w:spacing w:after="0" w:line="256" w:lineRule="atLeast"/>
              <w:ind w:right="-3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5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РЕЖИМ </w:t>
            </w:r>
            <w:r w:rsidRPr="00CE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РАБОТЫ</w:t>
            </w:r>
            <w:r w:rsidR="00CE1783" w:rsidRPr="00CE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БАССЕЙНА</w:t>
            </w:r>
          </w:p>
          <w:p w:rsidR="00A83EE4" w:rsidRPr="005E6561" w:rsidRDefault="00A83EE4" w:rsidP="00A83EE4">
            <w:pPr>
              <w:spacing w:after="0" w:line="256" w:lineRule="atLeast"/>
              <w:ind w:right="-3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Пятница, суббота и праздничные дни       с 09:00 до 22:45</w:t>
            </w:r>
          </w:p>
          <w:p w:rsidR="00A83EE4" w:rsidRPr="005E6561" w:rsidRDefault="00A83EE4" w:rsidP="00A83EE4">
            <w:pPr>
              <w:spacing w:after="0" w:line="256" w:lineRule="atLeast"/>
              <w:ind w:right="-3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Воскресенье                     </w:t>
            </w:r>
            <w:r w:rsidR="00CE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5E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09:00 до </w:t>
            </w:r>
            <w:r w:rsidR="00AB6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E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:45</w:t>
            </w:r>
          </w:p>
          <w:p w:rsidR="00A83EE4" w:rsidRPr="005E6561" w:rsidRDefault="00A83EE4" w:rsidP="00A83EE4">
            <w:pPr>
              <w:spacing w:after="0" w:line="256" w:lineRule="atLeast"/>
              <w:ind w:right="-3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другие дни                </w:t>
            </w:r>
            <w:r w:rsidR="00CE1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5E6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с 10:00 до 20:45</w:t>
            </w:r>
          </w:p>
          <w:p w:rsidR="00A83EE4" w:rsidRPr="00D61C63" w:rsidRDefault="00D61C63" w:rsidP="00A83EE4">
            <w:pPr>
              <w:spacing w:after="0" w:line="256" w:lineRule="atLeast"/>
              <w:ind w:right="-322"/>
              <w:jc w:val="center"/>
              <w:rPr>
                <w:rFonts w:ascii="yandex-sans" w:hAnsi="yandex-sans"/>
                <w:b/>
                <w:color w:val="FF0000"/>
                <w:sz w:val="32"/>
                <w:szCs w:val="32"/>
                <w:u w:val="single"/>
                <w:shd w:val="clear" w:color="auto" w:fill="FFFFFF"/>
              </w:rPr>
            </w:pPr>
            <w:r w:rsidRPr="00D61C63">
              <w:rPr>
                <w:rFonts w:ascii="yandex-sans" w:hAnsi="yandex-sans"/>
                <w:b/>
                <w:color w:val="FF0000"/>
                <w:sz w:val="32"/>
                <w:szCs w:val="32"/>
                <w:u w:val="single"/>
                <w:shd w:val="clear" w:color="auto" w:fill="FFFFFF"/>
              </w:rPr>
              <w:t xml:space="preserve">Понедельник </w:t>
            </w:r>
            <w:proofErr w:type="gramStart"/>
            <w:r w:rsidRPr="00D61C63">
              <w:rPr>
                <w:rFonts w:ascii="yandex-sans" w:hAnsi="yandex-sans"/>
                <w:b/>
                <w:color w:val="FF0000"/>
                <w:sz w:val="32"/>
                <w:szCs w:val="32"/>
                <w:u w:val="single"/>
                <w:shd w:val="clear" w:color="auto" w:fill="FFFFFF"/>
              </w:rPr>
              <w:t>–В</w:t>
            </w:r>
            <w:proofErr w:type="gramEnd"/>
            <w:r w:rsidRPr="00D61C63">
              <w:rPr>
                <w:rFonts w:ascii="yandex-sans" w:hAnsi="yandex-sans"/>
                <w:b/>
                <w:color w:val="FF0000"/>
                <w:sz w:val="32"/>
                <w:szCs w:val="32"/>
                <w:u w:val="single"/>
                <w:shd w:val="clear" w:color="auto" w:fill="FFFFFF"/>
              </w:rPr>
              <w:t xml:space="preserve">ыходной день </w:t>
            </w:r>
          </w:p>
          <w:p w:rsidR="007E2100" w:rsidRPr="00CE1783" w:rsidRDefault="007E2100" w:rsidP="00CE1783">
            <w:pPr>
              <w:spacing w:after="0" w:line="256" w:lineRule="atLeast"/>
              <w:ind w:right="-32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u w:val="single"/>
                <w:shd w:val="clear" w:color="auto" w:fill="FFFFFF"/>
              </w:rPr>
              <w:t xml:space="preserve">Для </w:t>
            </w:r>
            <w:proofErr w:type="gramStart"/>
            <w:r w:rsidRPr="00CE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u w:val="single"/>
                <w:shd w:val="clear" w:color="auto" w:fill="FFFFFF"/>
              </w:rPr>
              <w:t>гостей</w:t>
            </w:r>
            <w:proofErr w:type="gramEnd"/>
            <w:r w:rsidRPr="00CE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u w:val="single"/>
                <w:shd w:val="clear" w:color="auto" w:fill="FFFFFF"/>
              </w:rPr>
              <w:t xml:space="preserve"> не проживающих на ТБ в в</w:t>
            </w:r>
            <w:r w:rsidR="00CE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u w:val="single"/>
                <w:shd w:val="clear" w:color="auto" w:fill="FFFFFF"/>
              </w:rPr>
              <w:t>ыходные и праздничные дни бассейн работает до 17</w:t>
            </w:r>
            <w:r w:rsidRPr="00CE17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u w:val="single"/>
                <w:shd w:val="clear" w:color="auto" w:fill="FFFFFF"/>
              </w:rPr>
              <w:t>:00</w:t>
            </w:r>
          </w:p>
          <w:p w:rsidR="00A83EE4" w:rsidRDefault="00A83EE4" w:rsidP="00A83EE4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83EE4" w:rsidRPr="007E2100" w:rsidRDefault="00B63BFA" w:rsidP="00A83EE4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5F3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83EE4" w:rsidRPr="007E2100">
        <w:rPr>
          <w:rFonts w:ascii="Times New Roman" w:hAnsi="Times New Roman" w:cs="Times New Roman"/>
          <w:i/>
          <w:sz w:val="32"/>
          <w:szCs w:val="32"/>
          <w:highlight w:val="yellow"/>
          <w:u w:val="single"/>
        </w:rPr>
        <w:t>Последний заход на 1 час - за 1 час 30 мин до закрытия комплекса.</w:t>
      </w:r>
      <w:r w:rsidR="00A83EE4" w:rsidRPr="007E2100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A83EE4" w:rsidRPr="007E2100">
        <w:rPr>
          <w:rFonts w:ascii="Times New Roman" w:hAnsi="Times New Roman" w:cs="Times New Roman"/>
          <w:i/>
          <w:sz w:val="32"/>
          <w:szCs w:val="32"/>
          <w:u w:val="single"/>
        </w:rPr>
        <w:br/>
      </w:r>
      <w:r w:rsidR="00A83EE4" w:rsidRPr="007E2100">
        <w:rPr>
          <w:rFonts w:ascii="Times New Roman" w:hAnsi="Times New Roman" w:cs="Times New Roman"/>
          <w:i/>
          <w:sz w:val="32"/>
          <w:szCs w:val="32"/>
          <w:highlight w:val="yellow"/>
          <w:u w:val="single"/>
        </w:rPr>
        <w:t>Последний заход на 2 часа - за 2 часа 30 мин до закрытия комплекса.</w:t>
      </w:r>
    </w:p>
    <w:p w:rsidR="003676A2" w:rsidRPr="007E2100" w:rsidRDefault="003676A2" w:rsidP="00A83EE4">
      <w:pPr>
        <w:spacing w:after="0" w:line="256" w:lineRule="atLeast"/>
        <w:ind w:right="-32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3676A2" w:rsidRPr="007E2100">
      <w:pgSz w:w="11906" w:h="16838"/>
      <w:pgMar w:top="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yandex-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A2"/>
    <w:rsid w:val="002A6468"/>
    <w:rsid w:val="002C64C4"/>
    <w:rsid w:val="003676A2"/>
    <w:rsid w:val="003A3583"/>
    <w:rsid w:val="003C69D1"/>
    <w:rsid w:val="004124E5"/>
    <w:rsid w:val="00451075"/>
    <w:rsid w:val="005C4820"/>
    <w:rsid w:val="005E6561"/>
    <w:rsid w:val="005F3B2A"/>
    <w:rsid w:val="00755752"/>
    <w:rsid w:val="007B667C"/>
    <w:rsid w:val="007E2100"/>
    <w:rsid w:val="008C2CE1"/>
    <w:rsid w:val="00985BB6"/>
    <w:rsid w:val="00A83EE4"/>
    <w:rsid w:val="00AB645E"/>
    <w:rsid w:val="00B223BE"/>
    <w:rsid w:val="00B63BFA"/>
    <w:rsid w:val="00CE1783"/>
    <w:rsid w:val="00D61C63"/>
    <w:rsid w:val="00D9287A"/>
    <w:rsid w:val="00D932EC"/>
    <w:rsid w:val="00E06BE6"/>
    <w:rsid w:val="00E13D8F"/>
    <w:rsid w:val="00EE42F2"/>
    <w:rsid w:val="00F0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F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D4E2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DD4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ablepress-table-description">
    <w:name w:val="tablepress-table-description"/>
    <w:basedOn w:val="a0"/>
    <w:qFormat/>
    <w:rsid w:val="00DD4E2F"/>
  </w:style>
  <w:style w:type="character" w:customStyle="1" w:styleId="apple-converted-space">
    <w:name w:val="apple-converted-space"/>
    <w:basedOn w:val="a0"/>
    <w:qFormat/>
    <w:rsid w:val="00DD4E2F"/>
  </w:style>
  <w:style w:type="character" w:customStyle="1" w:styleId="a3">
    <w:name w:val="Текст выноски Знак"/>
    <w:basedOn w:val="a0"/>
    <w:uiPriority w:val="99"/>
    <w:semiHidden/>
    <w:qFormat/>
    <w:rsid w:val="00CD039F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DD4E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168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D039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CD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F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D4E2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DD4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ablepress-table-description">
    <w:name w:val="tablepress-table-description"/>
    <w:basedOn w:val="a0"/>
    <w:qFormat/>
    <w:rsid w:val="00DD4E2F"/>
  </w:style>
  <w:style w:type="character" w:customStyle="1" w:styleId="apple-converted-space">
    <w:name w:val="apple-converted-space"/>
    <w:basedOn w:val="a0"/>
    <w:qFormat/>
    <w:rsid w:val="00DD4E2F"/>
  </w:style>
  <w:style w:type="character" w:customStyle="1" w:styleId="a3">
    <w:name w:val="Текст выноски Знак"/>
    <w:basedOn w:val="a0"/>
    <w:uiPriority w:val="99"/>
    <w:semiHidden/>
    <w:qFormat/>
    <w:rsid w:val="00CD039F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DD4E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168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D039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CD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2024-02-15T15:10:00Z</cp:lastPrinted>
  <dcterms:created xsi:type="dcterms:W3CDTF">2022-08-30T13:30:00Z</dcterms:created>
  <dcterms:modified xsi:type="dcterms:W3CDTF">2024-04-24T15:01:00Z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